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2337" w:rsidRPr="0079208E" w:rsidRDefault="00352337" w:rsidP="003523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352337" w:rsidRPr="0079208E" w:rsidRDefault="00352337" w:rsidP="003523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352337" w:rsidRPr="0079208E" w:rsidRDefault="00352337" w:rsidP="0035233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352337" w:rsidRDefault="00352337" w:rsidP="00352337">
      <w:pPr>
        <w:spacing w:after="0"/>
        <w:jc w:val="center"/>
        <w:rPr>
          <w:sz w:val="28"/>
          <w:szCs w:val="48"/>
        </w:rPr>
      </w:pPr>
      <w:r>
        <w:rPr>
          <w:bCs/>
          <w:szCs w:val="48"/>
        </w:rPr>
        <w:t xml:space="preserve">____________________________________________________________________________________ </w:t>
      </w:r>
    </w:p>
    <w:tbl>
      <w:tblPr>
        <w:tblpPr w:leftFromText="180" w:rightFromText="180" w:vertAnchor="text" w:horzAnchor="margin" w:tblpXSpec="center" w:tblpY="365"/>
        <w:tblW w:w="9888" w:type="dxa"/>
        <w:tblLayout w:type="fixed"/>
        <w:tblLook w:val="04A0" w:firstRow="1" w:lastRow="0" w:firstColumn="1" w:lastColumn="0" w:noHBand="0" w:noVBand="1"/>
      </w:tblPr>
      <w:tblGrid>
        <w:gridCol w:w="5481"/>
        <w:gridCol w:w="4407"/>
      </w:tblGrid>
      <w:tr w:rsidR="00352337" w:rsidTr="00434036">
        <w:tc>
          <w:tcPr>
            <w:tcW w:w="5482" w:type="dxa"/>
          </w:tcPr>
          <w:p w:rsidR="00352337" w:rsidRPr="0079208E" w:rsidRDefault="00352337" w:rsidP="00434036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2337" w:rsidRPr="0079208E" w:rsidRDefault="00352337" w:rsidP="00434036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52337" w:rsidRPr="0079208E" w:rsidRDefault="00352337" w:rsidP="00434036">
            <w:pPr>
              <w:suppressAutoHyphens/>
              <w:spacing w:after="0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407" w:type="dxa"/>
            <w:hideMark/>
          </w:tcPr>
          <w:p w:rsidR="00352337" w:rsidRPr="0079208E" w:rsidRDefault="00352337" w:rsidP="00434036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352337" w:rsidRPr="0079208E" w:rsidRDefault="00352337" w:rsidP="00434036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Директор  МАУ ДО «ДШИ»</w:t>
            </w:r>
          </w:p>
          <w:p w:rsidR="00352337" w:rsidRPr="0079208E" w:rsidRDefault="00352337" w:rsidP="00434036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:rsidR="00352337" w:rsidRPr="0079208E" w:rsidRDefault="00352337" w:rsidP="00F45E9C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                «</w:t>
            </w:r>
            <w:r w:rsidR="00F45E9C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F45E9C">
              <w:rPr>
                <w:rFonts w:ascii="Times New Roman" w:hAnsi="Times New Roman" w:cs="Times New Roman"/>
                <w:sz w:val="25"/>
                <w:szCs w:val="25"/>
              </w:rPr>
              <w:t xml:space="preserve">января 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F45E9C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352337" w:rsidRPr="0079208E" w:rsidRDefault="00F45E9C" w:rsidP="00434036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CB20093E-421E-439A-AA39-3534A7C8A05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352337" w:rsidTr="00434036">
        <w:tc>
          <w:tcPr>
            <w:tcW w:w="5482" w:type="dxa"/>
          </w:tcPr>
          <w:p w:rsidR="00352337" w:rsidRDefault="00352337" w:rsidP="00434036">
            <w:pPr>
              <w:suppressAutoHyphens/>
              <w:spacing w:after="0"/>
              <w:rPr>
                <w:sz w:val="28"/>
                <w:lang w:eastAsia="ar-SA"/>
              </w:rPr>
            </w:pPr>
          </w:p>
        </w:tc>
        <w:tc>
          <w:tcPr>
            <w:tcW w:w="4407" w:type="dxa"/>
          </w:tcPr>
          <w:p w:rsidR="00352337" w:rsidRDefault="00352337" w:rsidP="00434036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</w:tr>
    </w:tbl>
    <w:p w:rsidR="00352337" w:rsidRDefault="00352337" w:rsidP="00352337">
      <w:pPr>
        <w:spacing w:after="0"/>
        <w:rPr>
          <w:b/>
          <w:bCs/>
          <w:sz w:val="48"/>
          <w:szCs w:val="48"/>
        </w:rPr>
      </w:pPr>
    </w:p>
    <w:p w:rsidR="00352337" w:rsidRDefault="00352337" w:rsidP="00352337">
      <w:pPr>
        <w:spacing w:after="0"/>
        <w:rPr>
          <w:b/>
          <w:bCs/>
          <w:sz w:val="48"/>
          <w:szCs w:val="48"/>
        </w:rPr>
      </w:pPr>
    </w:p>
    <w:p w:rsidR="00352337" w:rsidRPr="0079208E" w:rsidRDefault="00352337" w:rsidP="0035233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208E"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 </w:t>
      </w:r>
    </w:p>
    <w:p w:rsidR="00841B5C" w:rsidRDefault="00352337" w:rsidP="005E0FE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208E">
        <w:rPr>
          <w:rFonts w:ascii="Times New Roman" w:hAnsi="Times New Roman" w:cs="Times New Roman"/>
          <w:bCs/>
          <w:sz w:val="36"/>
          <w:szCs w:val="36"/>
        </w:rPr>
        <w:t>о порядке</w:t>
      </w:r>
      <w:r>
        <w:rPr>
          <w:rFonts w:ascii="Times New Roman" w:hAnsi="Times New Roman" w:cs="Times New Roman"/>
          <w:bCs/>
          <w:sz w:val="36"/>
          <w:szCs w:val="36"/>
        </w:rPr>
        <w:t xml:space="preserve"> выдачи свидетельства об освоении </w:t>
      </w:r>
      <w:r w:rsidRPr="0079208E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дополнительных </w:t>
      </w:r>
      <w:r w:rsidR="00841B5C">
        <w:rPr>
          <w:rFonts w:ascii="Times New Roman" w:hAnsi="Times New Roman" w:cs="Times New Roman"/>
          <w:bCs/>
          <w:sz w:val="36"/>
          <w:szCs w:val="36"/>
        </w:rPr>
        <w:t xml:space="preserve"> предпрофессиональных</w:t>
      </w:r>
      <w:r w:rsidRPr="0079208E">
        <w:rPr>
          <w:rFonts w:ascii="Times New Roman" w:hAnsi="Times New Roman" w:cs="Times New Roman"/>
          <w:bCs/>
          <w:sz w:val="36"/>
          <w:szCs w:val="36"/>
        </w:rPr>
        <w:t xml:space="preserve"> программам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9208E">
        <w:rPr>
          <w:rFonts w:ascii="Times New Roman" w:hAnsi="Times New Roman" w:cs="Times New Roman"/>
          <w:bCs/>
          <w:sz w:val="36"/>
          <w:szCs w:val="36"/>
        </w:rPr>
        <w:t xml:space="preserve">в области искусств </w:t>
      </w:r>
    </w:p>
    <w:p w:rsidR="00352337" w:rsidRPr="0079208E" w:rsidRDefault="00352337" w:rsidP="005E0FE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208E">
        <w:rPr>
          <w:rFonts w:ascii="Times New Roman" w:hAnsi="Times New Roman" w:cs="Times New Roman"/>
          <w:bCs/>
          <w:sz w:val="36"/>
          <w:szCs w:val="36"/>
        </w:rPr>
        <w:t>в М</w:t>
      </w:r>
      <w:r w:rsidR="00841B5C">
        <w:rPr>
          <w:rFonts w:ascii="Times New Roman" w:hAnsi="Times New Roman" w:cs="Times New Roman"/>
          <w:bCs/>
          <w:sz w:val="36"/>
          <w:szCs w:val="36"/>
        </w:rPr>
        <w:t xml:space="preserve">униципальном автономном учреждении дополнительного образования «Детская школа искусств» </w:t>
      </w:r>
    </w:p>
    <w:p w:rsidR="00352337" w:rsidRPr="0079208E" w:rsidRDefault="00352337" w:rsidP="0035233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2337" w:rsidRPr="0079208E" w:rsidRDefault="00352337" w:rsidP="003523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2337" w:rsidRPr="0079208E" w:rsidRDefault="00352337" w:rsidP="00352337">
      <w:pPr>
        <w:rPr>
          <w:rFonts w:ascii="Times New Roman" w:hAnsi="Times New Roman" w:cs="Times New Roman"/>
          <w:sz w:val="26"/>
          <w:szCs w:val="26"/>
        </w:rPr>
      </w:pPr>
    </w:p>
    <w:p w:rsidR="00352337" w:rsidRPr="0079208E" w:rsidRDefault="00352337" w:rsidP="00352337">
      <w:pPr>
        <w:rPr>
          <w:rFonts w:ascii="Times New Roman" w:hAnsi="Times New Roman" w:cs="Times New Roman"/>
          <w:sz w:val="26"/>
          <w:szCs w:val="26"/>
        </w:rPr>
      </w:pPr>
    </w:p>
    <w:p w:rsidR="00352337" w:rsidRPr="0079208E" w:rsidRDefault="00352337" w:rsidP="00352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08E"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352337" w:rsidRPr="0079208E" w:rsidRDefault="00352337" w:rsidP="003523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08E">
        <w:rPr>
          <w:rFonts w:ascii="Times New Roman" w:hAnsi="Times New Roman" w:cs="Times New Roman"/>
          <w:sz w:val="24"/>
          <w:szCs w:val="24"/>
        </w:rPr>
        <w:t xml:space="preserve">МАУ ДО «ДШИ» протокол от </w:t>
      </w:r>
      <w:r w:rsidR="00F45E9C">
        <w:rPr>
          <w:rFonts w:ascii="Times New Roman" w:hAnsi="Times New Roman" w:cs="Times New Roman"/>
          <w:sz w:val="24"/>
          <w:szCs w:val="24"/>
        </w:rPr>
        <w:t>28</w:t>
      </w:r>
      <w:r w:rsidRPr="0079208E">
        <w:rPr>
          <w:rFonts w:ascii="Times New Roman" w:hAnsi="Times New Roman" w:cs="Times New Roman"/>
          <w:sz w:val="24"/>
          <w:szCs w:val="24"/>
        </w:rPr>
        <w:t>.</w:t>
      </w:r>
      <w:r w:rsidR="00F45E9C">
        <w:rPr>
          <w:rFonts w:ascii="Times New Roman" w:hAnsi="Times New Roman" w:cs="Times New Roman"/>
          <w:sz w:val="24"/>
          <w:szCs w:val="24"/>
        </w:rPr>
        <w:t>12</w:t>
      </w:r>
      <w:r w:rsidRPr="0079208E">
        <w:rPr>
          <w:rFonts w:ascii="Times New Roman" w:hAnsi="Times New Roman" w:cs="Times New Roman"/>
          <w:sz w:val="24"/>
          <w:szCs w:val="24"/>
        </w:rPr>
        <w:t>.20</w:t>
      </w:r>
      <w:r w:rsidR="00F45E9C">
        <w:rPr>
          <w:rFonts w:ascii="Times New Roman" w:hAnsi="Times New Roman" w:cs="Times New Roman"/>
          <w:sz w:val="24"/>
          <w:szCs w:val="24"/>
        </w:rPr>
        <w:t>20</w:t>
      </w:r>
      <w:r w:rsidRPr="0079208E">
        <w:rPr>
          <w:rFonts w:ascii="Times New Roman" w:hAnsi="Times New Roman" w:cs="Times New Roman"/>
          <w:sz w:val="24"/>
          <w:szCs w:val="24"/>
        </w:rPr>
        <w:t xml:space="preserve"> № 03</w:t>
      </w:r>
    </w:p>
    <w:p w:rsidR="00352337" w:rsidRPr="0079208E" w:rsidRDefault="00352337" w:rsidP="003523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2337" w:rsidRDefault="00352337" w:rsidP="00352337">
      <w:pPr>
        <w:rPr>
          <w:szCs w:val="28"/>
        </w:rPr>
      </w:pPr>
    </w:p>
    <w:p w:rsidR="00352337" w:rsidRDefault="00352337" w:rsidP="00352337">
      <w:pPr>
        <w:rPr>
          <w:szCs w:val="28"/>
        </w:rPr>
      </w:pPr>
    </w:p>
    <w:p w:rsidR="00352337" w:rsidRPr="00352337" w:rsidRDefault="00352337" w:rsidP="00352337">
      <w:pPr>
        <w:spacing w:line="370" w:lineRule="exact"/>
        <w:ind w:right="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2337">
        <w:rPr>
          <w:rFonts w:ascii="Times New Roman" w:hAnsi="Times New Roman" w:cs="Times New Roman"/>
          <w:sz w:val="25"/>
          <w:szCs w:val="25"/>
        </w:rPr>
        <w:t xml:space="preserve">Верх – </w:t>
      </w:r>
      <w:proofErr w:type="spellStart"/>
      <w:r w:rsidRPr="00352337">
        <w:rPr>
          <w:rFonts w:ascii="Times New Roman" w:hAnsi="Times New Roman" w:cs="Times New Roman"/>
          <w:sz w:val="25"/>
          <w:szCs w:val="25"/>
        </w:rPr>
        <w:t>Нейвинский</w:t>
      </w:r>
      <w:proofErr w:type="spellEnd"/>
    </w:p>
    <w:p w:rsidR="00352337" w:rsidRPr="00682DF2" w:rsidRDefault="0035233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337" w:rsidRPr="00352337" w:rsidRDefault="00352337" w:rsidP="0035233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869"/>
        </w:tabs>
        <w:spacing w:before="0" w:after="26" w:line="240" w:lineRule="exact"/>
        <w:ind w:left="3580"/>
        <w:jc w:val="both"/>
        <w:rPr>
          <w:sz w:val="25"/>
          <w:szCs w:val="25"/>
        </w:rPr>
      </w:pPr>
      <w:bookmarkStart w:id="0" w:name="bookmark1"/>
      <w:r w:rsidRPr="00352337">
        <w:rPr>
          <w:color w:val="000000"/>
          <w:sz w:val="25"/>
          <w:szCs w:val="25"/>
          <w:lang w:bidi="ru-RU"/>
        </w:rPr>
        <w:lastRenderedPageBreak/>
        <w:t>Общие положения</w:t>
      </w:r>
      <w:bookmarkEnd w:id="0"/>
    </w:p>
    <w:p w:rsidR="00352337" w:rsidRPr="00352337" w:rsidRDefault="00352337" w:rsidP="00352337">
      <w:pPr>
        <w:pStyle w:val="20"/>
        <w:keepNext/>
        <w:keepLines/>
        <w:shd w:val="clear" w:color="auto" w:fill="auto"/>
        <w:tabs>
          <w:tab w:val="left" w:pos="3869"/>
        </w:tabs>
        <w:spacing w:before="0" w:after="26" w:line="240" w:lineRule="exact"/>
        <w:ind w:left="3580"/>
        <w:jc w:val="both"/>
        <w:rPr>
          <w:sz w:val="25"/>
          <w:szCs w:val="25"/>
        </w:rPr>
      </w:pPr>
    </w:p>
    <w:p w:rsidR="00352337" w:rsidRPr="00CC4DE1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Настоящее Положение о порядке выдачи свидетель</w:t>
      </w:r>
      <w:r w:rsidR="00841B5C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ства об освоении дополнительны общеобразовательных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предпрофессиональных программ в области искусств в </w:t>
      </w:r>
      <w:r w:rsidR="00841B5C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Муниципальном автономном учреждении дополнительного образования «Детская школа искусств»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разработано в соответствии с пунктом 2 части 1, частью 14 статьи 60 Федерального закона от 29.12.2012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val="en-US" w:eastAsia="en-US" w:bidi="en-US"/>
        </w:rPr>
        <w:t>N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eastAsia="en-US" w:bidi="en-US"/>
        </w:rPr>
        <w:t xml:space="preserve">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273-ФЗ «Об образовании в Российской Федерации», приказом Министерства культуры Российской Федерации от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10.07.2013 № 975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«Об утверждении формы свидетельства об освоении дополнительных предпрофессиональных программ в области искусств»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, Уставом  МАУ ДО «ДШИ» (далее – ДШИ)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.</w:t>
      </w:r>
    </w:p>
    <w:p w:rsidR="00CC4DE1" w:rsidRPr="00CC4DE1" w:rsidRDefault="00CC4DE1" w:rsidP="00CC4DE1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Настоящее Положение утверждено с учетом мнения Совета родителей (законных представителей) несовершеннолетних обучающихся (протокол от 11.01.2016  № 01). </w:t>
      </w:r>
    </w:p>
    <w:p w:rsidR="00042298" w:rsidRPr="00A24436" w:rsidRDefault="00042298" w:rsidP="005E0FE4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Документ об </w:t>
      </w:r>
      <w:r w:rsidR="005E0FE4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обучении 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выдае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тся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ДШИ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по реализуемой ею лицензированной дополнительной предпрофессиональной программе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в области искусств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.</w:t>
      </w:r>
    </w:p>
    <w:p w:rsidR="00A24436" w:rsidRPr="005E0FE4" w:rsidRDefault="00A24436" w:rsidP="00A24436">
      <w:pPr>
        <w:widowControl w:val="0"/>
        <w:tabs>
          <w:tab w:val="left" w:pos="1222"/>
        </w:tabs>
        <w:spacing w:after="0"/>
        <w:ind w:left="760"/>
        <w:jc w:val="both"/>
        <w:rPr>
          <w:rFonts w:ascii="Times New Roman" w:hAnsi="Times New Roman" w:cs="Times New Roman"/>
          <w:sz w:val="25"/>
          <w:szCs w:val="25"/>
        </w:rPr>
      </w:pPr>
    </w:p>
    <w:p w:rsidR="00352337" w:rsidRPr="00042298" w:rsidRDefault="00352337" w:rsidP="00352337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083"/>
        </w:tabs>
        <w:spacing w:before="0" w:after="21" w:line="276" w:lineRule="auto"/>
        <w:ind w:left="2780"/>
        <w:jc w:val="both"/>
        <w:rPr>
          <w:sz w:val="25"/>
          <w:szCs w:val="25"/>
        </w:rPr>
      </w:pPr>
      <w:bookmarkStart w:id="1" w:name="bookmark2"/>
      <w:r w:rsidRPr="00352337">
        <w:rPr>
          <w:color w:val="000000"/>
          <w:sz w:val="25"/>
          <w:szCs w:val="25"/>
          <w:lang w:bidi="ru-RU"/>
        </w:rPr>
        <w:t>Выдача документов об обучении</w:t>
      </w:r>
      <w:bookmarkEnd w:id="1"/>
    </w:p>
    <w:p w:rsidR="00042298" w:rsidRPr="00352337" w:rsidRDefault="00042298" w:rsidP="00042298">
      <w:pPr>
        <w:pStyle w:val="20"/>
        <w:keepNext/>
        <w:keepLines/>
        <w:shd w:val="clear" w:color="auto" w:fill="auto"/>
        <w:tabs>
          <w:tab w:val="left" w:pos="3083"/>
        </w:tabs>
        <w:spacing w:before="0" w:after="21" w:line="276" w:lineRule="auto"/>
        <w:ind w:left="2780"/>
        <w:jc w:val="both"/>
        <w:rPr>
          <w:sz w:val="25"/>
          <w:szCs w:val="25"/>
        </w:rPr>
      </w:pP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выдаётся лицу, завершившему полный курс обучения по дополнительной предпрофессиональным общеобразовательной программе в области искусств и прошедшему итоговую аттестацию (далее - выпускник), на основании решения аттестационной комиссии. Документ об обучении выдаётся не позднее 10 дней после издания приказа об отчислении выпускника. Форма свидетельства устанавливается Министерством культуры Российской Федерации.</w:t>
      </w: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программы), являются оценками «отлично».</w:t>
      </w:r>
    </w:p>
    <w:p w:rsidR="00352337" w:rsidRPr="00352337" w:rsidRDefault="00352337" w:rsidP="00352337">
      <w:pPr>
        <w:widowControl w:val="0"/>
        <w:numPr>
          <w:ilvl w:val="1"/>
          <w:numId w:val="5"/>
        </w:numPr>
        <w:tabs>
          <w:tab w:val="left" w:pos="1231"/>
        </w:tabs>
        <w:spacing w:after="53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Дубликат документа об обучении выдаётся: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38"/>
        </w:tabs>
        <w:spacing w:after="22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взамен утраченного документа об обучении;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3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взамен документа об обучении, содержащего ошибки, обнаруженные выпускником после его получения.</w:t>
      </w:r>
    </w:p>
    <w:p w:rsidR="005E0FE4" w:rsidRDefault="00352337" w:rsidP="005E0FE4">
      <w:pPr>
        <w:widowControl w:val="0"/>
        <w:numPr>
          <w:ilvl w:val="1"/>
          <w:numId w:val="5"/>
        </w:numPr>
        <w:tabs>
          <w:tab w:val="left" w:pos="1222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5E0FE4" w:rsidRDefault="005E0FE4" w:rsidP="005E0FE4">
      <w:pPr>
        <w:widowControl w:val="0"/>
        <w:numPr>
          <w:ilvl w:val="1"/>
          <w:numId w:val="5"/>
        </w:numPr>
        <w:tabs>
          <w:tab w:val="left" w:pos="1231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 w:rsidRPr="005E0FE4">
        <w:rPr>
          <w:rFonts w:ascii="Times New Roman" w:eastAsia="Times New Roman" w:hAnsi="Times New Roman" w:cs="Times New Roman"/>
          <w:sz w:val="25"/>
          <w:szCs w:val="25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 из ДШИ выдается </w:t>
      </w:r>
      <w:r w:rsidRPr="005E0FE4">
        <w:rPr>
          <w:rFonts w:ascii="Times New Roman" w:hAnsi="Times New Roman" w:cs="Times New Roman"/>
          <w:sz w:val="25"/>
          <w:szCs w:val="25"/>
        </w:rPr>
        <w:t xml:space="preserve">справка об обучении или периоде обучения по образцу, установленному ДШИ самостоятельно. </w:t>
      </w:r>
    </w:p>
    <w:p w:rsidR="00352337" w:rsidRPr="005E0FE4" w:rsidRDefault="005E0FE4" w:rsidP="005E0FE4">
      <w:pPr>
        <w:widowControl w:val="0"/>
        <w:numPr>
          <w:ilvl w:val="1"/>
          <w:numId w:val="5"/>
        </w:numPr>
        <w:tabs>
          <w:tab w:val="left" w:pos="1231"/>
        </w:tabs>
        <w:spacing w:after="0"/>
        <w:ind w:firstLine="7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Утвержденн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>ая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</w:t>
      </w:r>
      <w:r w:rsidR="00352337" w:rsidRPr="005E0FE4">
        <w:rPr>
          <w:rFonts w:ascii="Times New Roman" w:hAnsi="Times New Roman" w:cs="Times New Roman"/>
          <w:color w:val="000000"/>
          <w:sz w:val="25"/>
          <w:szCs w:val="25"/>
          <w:lang w:bidi="ru-RU"/>
        </w:rPr>
        <w:t>приказом Министерства культуры Российской Федерации от</w:t>
      </w:r>
    </w:p>
    <w:p w:rsidR="00A24436" w:rsidRPr="00CC4DE1" w:rsidRDefault="00A24436" w:rsidP="00B17691">
      <w:pPr>
        <w:tabs>
          <w:tab w:val="left" w:pos="1222"/>
        </w:tabs>
        <w:rPr>
          <w:rFonts w:ascii="Times New Roman" w:hAnsi="Times New Roman" w:cs="Times New Roman"/>
          <w:color w:val="000000"/>
          <w:sz w:val="25"/>
          <w:szCs w:val="25"/>
          <w:lang w:bidi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>10.07.2013</w:t>
      </w:r>
      <w:r>
        <w:rPr>
          <w:rFonts w:ascii="Times New Roman" w:hAnsi="Times New Roman" w:cs="Times New Roman"/>
          <w:color w:val="000000"/>
          <w:sz w:val="25"/>
          <w:szCs w:val="25"/>
          <w:lang w:bidi="ru-RU"/>
        </w:rPr>
        <w:tab/>
        <w:t>№ 975 (П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риложение 1) </w:t>
      </w:r>
      <w:r w:rsidR="00B17691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форма 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свидетельства об освоении дополнительных</w:t>
      </w:r>
      <w:r w:rsidR="005E0FE4">
        <w:rPr>
          <w:rFonts w:ascii="Times New Roman" w:hAnsi="Times New Roman" w:cs="Times New Roman"/>
          <w:sz w:val="25"/>
          <w:szCs w:val="25"/>
        </w:rPr>
        <w:t xml:space="preserve"> </w:t>
      </w:r>
      <w:r w:rsidR="00352337"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  <w:bookmarkStart w:id="2" w:name="bookmark3"/>
    </w:p>
    <w:p w:rsidR="00352337" w:rsidRPr="00B17691" w:rsidRDefault="00B17691" w:rsidP="00B17691">
      <w:pPr>
        <w:tabs>
          <w:tab w:val="left" w:pos="1222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17691">
        <w:rPr>
          <w:rFonts w:ascii="Times New Roman" w:hAnsi="Times New Roman" w:cs="Times New Roman"/>
          <w:b/>
          <w:color w:val="000000"/>
          <w:sz w:val="25"/>
          <w:szCs w:val="25"/>
          <w:lang w:bidi="ru-RU"/>
        </w:rPr>
        <w:lastRenderedPageBreak/>
        <w:t xml:space="preserve">3. </w:t>
      </w:r>
      <w:r w:rsidR="00352337" w:rsidRPr="00B17691">
        <w:rPr>
          <w:rFonts w:ascii="Times New Roman" w:hAnsi="Times New Roman" w:cs="Times New Roman"/>
          <w:b/>
          <w:color w:val="000000"/>
          <w:sz w:val="25"/>
          <w:szCs w:val="25"/>
          <w:lang w:bidi="ru-RU"/>
        </w:rPr>
        <w:t>Учёт документа об обучении.</w:t>
      </w:r>
      <w:bookmarkEnd w:id="2"/>
    </w:p>
    <w:p w:rsidR="00352337" w:rsidRPr="00352337" w:rsidRDefault="00352337" w:rsidP="00B17691">
      <w:pPr>
        <w:spacing w:after="0"/>
        <w:ind w:firstLine="740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3.1. При выдаче документа об обучении (дубликата) в книгу регистрации вносятся следующие данные:</w:t>
      </w:r>
    </w:p>
    <w:p w:rsidR="00352337" w:rsidRPr="00352337" w:rsidRDefault="00352337" w:rsidP="00B17691">
      <w:pPr>
        <w:widowControl w:val="0"/>
        <w:numPr>
          <w:ilvl w:val="0"/>
          <w:numId w:val="6"/>
        </w:numPr>
        <w:tabs>
          <w:tab w:val="left" w:pos="25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регистрационный номер документа об обучении (дубликата);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63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58"/>
        </w:tabs>
        <w:spacing w:after="21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дата выдачи документа об обучении (дубликата);</w:t>
      </w:r>
    </w:p>
    <w:p w:rsidR="00352337" w:rsidRPr="00352337" w:rsidRDefault="00352337" w:rsidP="00A24436">
      <w:pPr>
        <w:widowControl w:val="0"/>
        <w:numPr>
          <w:ilvl w:val="0"/>
          <w:numId w:val="6"/>
        </w:numPr>
        <w:tabs>
          <w:tab w:val="left" w:pos="258"/>
        </w:tabs>
        <w:spacing w:after="0"/>
        <w:ind w:right="-80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наименование допо</w:t>
      </w:r>
      <w:r w:rsidR="00A24436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лнительной предпрофессиональной 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общеобразовательной программы</w:t>
      </w:r>
      <w:r w:rsidR="00A24436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в области искусств</w:t>
      </w: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;</w:t>
      </w:r>
    </w:p>
    <w:p w:rsidR="00352337" w:rsidRPr="00352337" w:rsidRDefault="00352337" w:rsidP="00352337">
      <w:pPr>
        <w:widowControl w:val="0"/>
        <w:numPr>
          <w:ilvl w:val="0"/>
          <w:numId w:val="6"/>
        </w:numPr>
        <w:tabs>
          <w:tab w:val="left" w:pos="258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список изученных дисциплин с оценками, подпись лица, которому выдан документ об обучении (дубликат).</w:t>
      </w:r>
    </w:p>
    <w:p w:rsidR="00352337" w:rsidRDefault="00352337" w:rsidP="00352337">
      <w:pPr>
        <w:ind w:firstLine="740"/>
        <w:sectPr w:rsidR="00352337" w:rsidSect="00352337">
          <w:footerReference w:type="even" r:id="rId8"/>
          <w:footerReference w:type="default" r:id="rId9"/>
          <w:pgSz w:w="11900" w:h="16840"/>
          <w:pgMar w:top="568" w:right="819" w:bottom="1276" w:left="1663" w:header="0" w:footer="3" w:gutter="0"/>
          <w:cols w:space="720"/>
          <w:noEndnote/>
          <w:docGrid w:linePitch="360"/>
        </w:sectPr>
      </w:pPr>
      <w:r w:rsidRPr="00352337">
        <w:rPr>
          <w:rFonts w:ascii="Times New Roman" w:hAnsi="Times New Roman" w:cs="Times New Roman"/>
          <w:color w:val="000000"/>
          <w:sz w:val="25"/>
          <w:szCs w:val="25"/>
          <w:lang w:bidi="ru-RU"/>
        </w:rPr>
        <w:t>3.2 Книга регистрации хранится как документ строгой отчётности.</w:t>
      </w:r>
      <w:r>
        <w:br w:type="page"/>
      </w:r>
    </w:p>
    <w:p w:rsidR="00A24436" w:rsidRDefault="00352337" w:rsidP="00A24436">
      <w:pPr>
        <w:pStyle w:val="50"/>
        <w:shd w:val="clear" w:color="auto" w:fill="auto"/>
        <w:spacing w:after="0"/>
        <w:ind w:left="5000"/>
        <w:rPr>
          <w:color w:val="000000"/>
          <w:sz w:val="25"/>
          <w:szCs w:val="25"/>
          <w:lang w:bidi="ru-RU"/>
        </w:rPr>
      </w:pPr>
      <w:r w:rsidRPr="00A24436">
        <w:rPr>
          <w:color w:val="000000"/>
          <w:sz w:val="25"/>
          <w:szCs w:val="25"/>
          <w:lang w:bidi="ru-RU"/>
        </w:rPr>
        <w:lastRenderedPageBreak/>
        <w:t xml:space="preserve">Приложение 1 </w:t>
      </w:r>
    </w:p>
    <w:p w:rsidR="00352337" w:rsidRPr="00A24436" w:rsidRDefault="00352337" w:rsidP="00A24436">
      <w:pPr>
        <w:pStyle w:val="50"/>
        <w:shd w:val="clear" w:color="auto" w:fill="auto"/>
        <w:spacing w:after="0"/>
        <w:ind w:left="5000"/>
        <w:rPr>
          <w:sz w:val="25"/>
          <w:szCs w:val="25"/>
        </w:rPr>
      </w:pPr>
      <w:r w:rsidRPr="00A24436">
        <w:rPr>
          <w:color w:val="000000"/>
          <w:sz w:val="25"/>
          <w:szCs w:val="25"/>
          <w:lang w:bidi="ru-RU"/>
        </w:rPr>
        <w:t xml:space="preserve">к </w:t>
      </w:r>
      <w:r w:rsidR="00A24436">
        <w:rPr>
          <w:color w:val="000000"/>
          <w:sz w:val="25"/>
          <w:szCs w:val="25"/>
          <w:lang w:bidi="ru-RU"/>
        </w:rPr>
        <w:t>настоящему</w:t>
      </w:r>
      <w:r w:rsidRPr="00A24436">
        <w:rPr>
          <w:color w:val="000000"/>
          <w:sz w:val="25"/>
          <w:szCs w:val="25"/>
          <w:lang w:bidi="ru-RU"/>
        </w:rPr>
        <w:t xml:space="preserve"> Положени</w:t>
      </w:r>
      <w:r w:rsidR="00A24436">
        <w:rPr>
          <w:color w:val="000000"/>
          <w:sz w:val="25"/>
          <w:szCs w:val="25"/>
          <w:lang w:bidi="ru-RU"/>
        </w:rPr>
        <w:t>ю</w:t>
      </w:r>
    </w:p>
    <w:p w:rsidR="00A24436" w:rsidRDefault="00A24436" w:rsidP="00352337">
      <w:pPr>
        <w:pStyle w:val="60"/>
        <w:shd w:val="clear" w:color="auto" w:fill="auto"/>
        <w:spacing w:before="0" w:after="299" w:line="320" w:lineRule="exact"/>
        <w:ind w:right="160"/>
        <w:rPr>
          <w:color w:val="000000"/>
          <w:lang w:bidi="ru-RU"/>
        </w:rPr>
      </w:pPr>
    </w:p>
    <w:p w:rsidR="00A24436" w:rsidRDefault="00A24436" w:rsidP="00352337">
      <w:pPr>
        <w:pStyle w:val="60"/>
        <w:shd w:val="clear" w:color="auto" w:fill="auto"/>
        <w:spacing w:before="0" w:after="299" w:line="320" w:lineRule="exact"/>
        <w:ind w:right="160"/>
        <w:rPr>
          <w:color w:val="000000"/>
          <w:lang w:bidi="ru-RU"/>
        </w:rPr>
      </w:pPr>
    </w:p>
    <w:p w:rsidR="00352337" w:rsidRDefault="00352337" w:rsidP="00352337">
      <w:pPr>
        <w:pStyle w:val="60"/>
        <w:shd w:val="clear" w:color="auto" w:fill="auto"/>
        <w:spacing w:before="0" w:after="299" w:line="320" w:lineRule="exact"/>
        <w:ind w:right="160"/>
      </w:pPr>
      <w:r>
        <w:rPr>
          <w:color w:val="000000"/>
          <w:lang w:bidi="ru-RU"/>
        </w:rPr>
        <w:t>СВИДЕТЕЛЬСТВО</w:t>
      </w:r>
    </w:p>
    <w:p w:rsidR="00352337" w:rsidRDefault="00352337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  <w:r>
        <w:rPr>
          <w:color w:val="000000"/>
          <w:lang w:bidi="ru-RU"/>
        </w:rPr>
        <w:t xml:space="preserve">об освоении </w:t>
      </w:r>
      <w:r w:rsidR="00A24436">
        <w:rPr>
          <w:color w:val="000000"/>
          <w:lang w:bidi="ru-RU"/>
        </w:rPr>
        <w:t xml:space="preserve">дополнительной общеобразовательной предпрофессиональной </w:t>
      </w:r>
      <w:r>
        <w:rPr>
          <w:color w:val="000000"/>
          <w:lang w:bidi="ru-RU"/>
        </w:rPr>
        <w:t>программы в области искусств</w:t>
      </w:r>
      <w:r w:rsidR="00A2443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</w:t>
      </w: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Pr="00A24436" w:rsidRDefault="00A24436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</w:p>
    <w:p w:rsidR="00A24436" w:rsidRDefault="00352337" w:rsidP="00A24436">
      <w:pPr>
        <w:pStyle w:val="70"/>
        <w:shd w:val="clear" w:color="auto" w:fill="auto"/>
        <w:spacing w:before="0" w:after="0"/>
        <w:ind w:right="160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Муниципальном </w:t>
      </w:r>
      <w:r w:rsidR="00A24436">
        <w:rPr>
          <w:color w:val="000000"/>
          <w:lang w:bidi="ru-RU"/>
        </w:rPr>
        <w:t xml:space="preserve">автономном </w:t>
      </w:r>
      <w:r>
        <w:rPr>
          <w:color w:val="000000"/>
          <w:lang w:bidi="ru-RU"/>
        </w:rPr>
        <w:t xml:space="preserve">учреждении </w:t>
      </w:r>
    </w:p>
    <w:p w:rsidR="00352337" w:rsidRDefault="00352337" w:rsidP="00A24436">
      <w:pPr>
        <w:pStyle w:val="70"/>
        <w:shd w:val="clear" w:color="auto" w:fill="auto"/>
        <w:spacing w:before="0" w:after="0"/>
        <w:ind w:right="160"/>
      </w:pPr>
      <w:r>
        <w:rPr>
          <w:color w:val="000000"/>
          <w:lang w:bidi="ru-RU"/>
        </w:rPr>
        <w:t>д</w:t>
      </w:r>
      <w:r w:rsidR="00A24436">
        <w:rPr>
          <w:color w:val="000000"/>
          <w:lang w:bidi="ru-RU"/>
        </w:rPr>
        <w:t>ополнительного образования</w:t>
      </w:r>
      <w:r w:rsidR="00A24436">
        <w:rPr>
          <w:color w:val="000000"/>
          <w:lang w:bidi="ru-RU"/>
        </w:rPr>
        <w:br/>
        <w:t xml:space="preserve"> «Детская школа искусств</w:t>
      </w:r>
      <w:r>
        <w:rPr>
          <w:color w:val="000000"/>
          <w:lang w:bidi="ru-RU"/>
        </w:rPr>
        <w:t>»</w:t>
      </w:r>
    </w:p>
    <w:p w:rsidR="00352337" w:rsidRDefault="00352337" w:rsidP="00352337">
      <w:pPr>
        <w:pStyle w:val="80"/>
        <w:shd w:val="clear" w:color="auto" w:fill="auto"/>
        <w:spacing w:before="0" w:line="200" w:lineRule="exact"/>
        <w:sectPr w:rsidR="00352337">
          <w:footerReference w:type="even" r:id="rId10"/>
          <w:footerReference w:type="default" r:id="rId11"/>
          <w:pgSz w:w="8400" w:h="11900"/>
          <w:pgMar w:top="840" w:right="204" w:bottom="840" w:left="180" w:header="0" w:footer="3" w:gutter="0"/>
          <w:cols w:space="720"/>
          <w:noEndnote/>
          <w:docGrid w:linePitch="360"/>
        </w:sectPr>
      </w:pPr>
    </w:p>
    <w:p w:rsidR="00352337" w:rsidRDefault="00F45E9C" w:rsidP="00352337">
      <w:pPr>
        <w:spacing w:line="360" w:lineRule="exac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8pt;width:339.1pt;height:174.15pt;z-index:251660288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1"/>
                    <w:keepNext/>
                    <w:keepLines/>
                    <w:shd w:val="clear" w:color="auto" w:fill="auto"/>
                    <w:spacing w:after="343" w:line="280" w:lineRule="exact"/>
                    <w:ind w:right="440"/>
                  </w:pPr>
                  <w:bookmarkStart w:id="3" w:name="bookmark4"/>
                  <w:r>
                    <w:rPr>
                      <w:color w:val="000000"/>
                      <w:lang w:bidi="ru-RU"/>
                    </w:rPr>
                    <w:t>СВИДЕТЕЛЬСТВО</w:t>
                  </w:r>
                  <w:bookmarkEnd w:id="3"/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6754"/>
                    </w:tabs>
                    <w:spacing w:after="298" w:line="260" w:lineRule="exact"/>
                    <w:jc w:val="both"/>
                  </w:pPr>
                  <w:r>
                    <w:rPr>
                      <w:rStyle w:val="3Exact"/>
                    </w:rPr>
                    <w:t>Выдано</w:t>
                  </w:r>
                  <w:r>
                    <w:rPr>
                      <w:rStyle w:val="3Exact"/>
                    </w:rPr>
                    <w:tab/>
                  </w:r>
                </w:p>
                <w:p w:rsidR="00352337" w:rsidRDefault="00352337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20"/>
                  </w:pPr>
                  <w:r>
                    <w:rPr>
                      <w:rStyle w:val="7Exact"/>
                    </w:rPr>
                    <w:t>об освоении дополнительной</w:t>
                  </w:r>
                </w:p>
                <w:p w:rsidR="00352337" w:rsidRDefault="00A24436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20"/>
                  </w:pPr>
                  <w:r>
                    <w:rPr>
                      <w:rStyle w:val="7Exact"/>
                    </w:rPr>
                    <w:t xml:space="preserve">общеобразовательной </w:t>
                  </w:r>
                  <w:r w:rsidR="00352337">
                    <w:rPr>
                      <w:rStyle w:val="7Exact"/>
                    </w:rPr>
                    <w:t xml:space="preserve">предпрофессиональной </w:t>
                  </w:r>
                </w:p>
                <w:p w:rsidR="00352337" w:rsidRDefault="00352337" w:rsidP="00352337">
                  <w:pPr>
                    <w:pStyle w:val="70"/>
                    <w:shd w:val="clear" w:color="auto" w:fill="auto"/>
                    <w:spacing w:before="0" w:after="0" w:line="370" w:lineRule="exact"/>
                    <w:ind w:right="440"/>
                  </w:pPr>
                  <w:r>
                    <w:rPr>
                      <w:rStyle w:val="7Exact"/>
                    </w:rPr>
                    <w:t>программы в области искусств</w:t>
                  </w:r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5427"/>
                    </w:tabs>
                    <w:spacing w:line="370" w:lineRule="exact"/>
                    <w:ind w:left="1640"/>
                    <w:jc w:val="both"/>
                  </w:pPr>
                  <w:r>
                    <w:rPr>
                      <w:rStyle w:val="3Exact"/>
                    </w:rPr>
                    <w:t>«</w:t>
                  </w:r>
                  <w:r>
                    <w:rPr>
                      <w:rStyle w:val="3Exact"/>
                    </w:rPr>
                    <w:tab/>
                    <w:t>»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spacing w:after="254" w:line="200" w:lineRule="exact"/>
                    <w:ind w:right="440"/>
                  </w:pPr>
                  <w:r>
                    <w:rPr>
                      <w:color w:val="000000"/>
                      <w:lang w:bidi="ru-RU"/>
                    </w:rPr>
                    <w:t>(наименование программы)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ind w:right="440"/>
                  </w:pPr>
                  <w:r>
                    <w:rPr>
                      <w:color w:val="000000"/>
                      <w:lang w:bidi="ru-RU"/>
                    </w:rPr>
                    <w:t>(срок освоения программы)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7" type="#_x0000_t202" style="position:absolute;margin-left:71.05pt;margin-top:224.8pt;width:218.9pt;height:13.25pt;z-index:251661312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color w:val="000000"/>
                      <w:lang w:bidi="ru-RU"/>
                    </w:rPr>
                    <w:t>(наименование образовательной организации)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margin-left:57.35pt;margin-top:263pt;width:246.25pt;height:13.25pt;z-index:251662336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9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color w:val="000000"/>
                      <w:lang w:bidi="ru-RU"/>
                    </w:rPr>
                    <w:t>(месторасположение образовательной организации)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margin-left:369.85pt;margin-top:0;width:389.3pt;height:.05pt;z-index:2516633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1"/>
                    <w:gridCol w:w="1699"/>
                  </w:tblGrid>
                  <w:tr w:rsidR="00352337" w:rsidTr="00A24436">
                    <w:trPr>
                      <w:trHeight w:hRule="exact" w:val="72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Наименование учебных предметов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after="120" w:line="240" w:lineRule="exact"/>
                          <w:ind w:left="200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Итоговая</w:t>
                        </w:r>
                      </w:p>
                      <w:p w:rsidR="00352337" w:rsidRDefault="00A2443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Style w:val="22"/>
                            <w:rFonts w:eastAsiaTheme="minorEastAsia"/>
                          </w:rPr>
                          <w:t>О</w:t>
                        </w:r>
                        <w:r w:rsidR="00352337">
                          <w:rPr>
                            <w:rStyle w:val="22"/>
                            <w:rFonts w:eastAsiaTheme="minorEastAsia"/>
                          </w:rPr>
                          <w:t>ценка</w:t>
                        </w:r>
                      </w:p>
                    </w:tc>
                  </w:tr>
                  <w:tr w:rsidR="00352337" w:rsidTr="00A24436">
                    <w:trPr>
                      <w:trHeight w:hRule="exact" w:val="564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24436" w:rsidRDefault="00A24436" w:rsidP="00A24436">
                        <w:pPr>
                          <w:spacing w:line="200" w:lineRule="exact"/>
                          <w:ind w:right="19" w:hanging="1428"/>
                          <w:jc w:val="both"/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 xml:space="preserve">                                  Наименование учебных предметов обязательной части </w:t>
                        </w:r>
                      </w:p>
                      <w:p w:rsidR="00352337" w:rsidRDefault="00352337" w:rsidP="00A24436">
                        <w:pPr>
                          <w:spacing w:line="200" w:lineRule="exact"/>
                          <w:ind w:right="3084" w:hanging="1428"/>
                        </w:pPr>
                        <w:proofErr w:type="spellStart"/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учеб</w:t>
                        </w:r>
                        <w:r w:rsidR="00A24436"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Наименование учебных предметов вариативной части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52337" w:rsidRDefault="0035233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Style w:val="210pt"/>
                            <w:rFonts w:eastAsiaTheme="minorEastAsia"/>
                            <w:b w:val="0"/>
                            <w:bCs w:val="0"/>
                          </w:rPr>
                          <w:t>Наименование выпускных экзаменов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52337" w:rsidTr="00A24436">
                    <w:trPr>
                      <w:trHeight w:hRule="exact" w:val="298"/>
                      <w:jc w:val="center"/>
                    </w:trPr>
                    <w:tc>
                      <w:tcPr>
                        <w:tcW w:w="5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2337" w:rsidRDefault="003523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52337" w:rsidRDefault="00352337" w:rsidP="00352337">
                  <w:pPr>
                    <w:pStyle w:val="a6"/>
                    <w:shd w:val="clear" w:color="auto" w:fill="auto"/>
                    <w:spacing w:line="240" w:lineRule="exact"/>
                  </w:pP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>Председатель комиссии по итоговой аттестации:</w:t>
                  </w:r>
                </w:p>
                <w:p w:rsidR="00352337" w:rsidRDefault="00352337" w:rsidP="003523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0" type="#_x0000_t202" style="position:absolute;margin-left:.05pt;margin-top:319.6pt;width:314.4pt;height:115.7pt;z-index:251664384;mso-wrap-distance-left:5pt;mso-wrap-distance-right:448.8pt;mso-wrap-distance-bottom:3.9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6259"/>
                    </w:tabs>
                    <w:spacing w:after="352" w:line="260" w:lineRule="exact"/>
                    <w:jc w:val="both"/>
                  </w:pPr>
                  <w:r>
                    <w:rPr>
                      <w:rStyle w:val="3Exact"/>
                    </w:rPr>
                    <w:t>Регистрационный №</w:t>
                  </w:r>
                  <w:r>
                    <w:rPr>
                      <w:rStyle w:val="3Exact"/>
                    </w:rPr>
                    <w:tab/>
                  </w:r>
                </w:p>
                <w:p w:rsidR="00352337" w:rsidRDefault="00352337" w:rsidP="00352337">
                  <w:pPr>
                    <w:pStyle w:val="30"/>
                    <w:shd w:val="clear" w:color="auto" w:fill="auto"/>
                    <w:tabs>
                      <w:tab w:val="left" w:leader="underscore" w:pos="1987"/>
                      <w:tab w:val="left" w:leader="underscore" w:pos="4718"/>
                      <w:tab w:val="left" w:leader="underscore" w:pos="5630"/>
                    </w:tabs>
                    <w:spacing w:after="537" w:line="260" w:lineRule="exact"/>
                    <w:jc w:val="both"/>
                  </w:pPr>
                  <w:r>
                    <w:rPr>
                      <w:rStyle w:val="3Exact"/>
                    </w:rPr>
                    <w:t>Дата выдачи «</w:t>
                  </w:r>
                  <w:r>
                    <w:rPr>
                      <w:rStyle w:val="3Exact"/>
                    </w:rPr>
                    <w:tab/>
                    <w:t>»</w:t>
                  </w:r>
                  <w:r>
                    <w:rPr>
                      <w:rStyle w:val="3Exact"/>
                    </w:rPr>
                    <w:tab/>
                    <w:t>201</w:t>
                  </w:r>
                  <w:r>
                    <w:rPr>
                      <w:rStyle w:val="3Exact"/>
                    </w:rPr>
                    <w:tab/>
                    <w:t>года</w:t>
                  </w:r>
                </w:p>
                <w:p w:rsidR="00352337" w:rsidRPr="009D26C9" w:rsidRDefault="00352337" w:rsidP="00352337">
                  <w:pPr>
                    <w:pStyle w:val="1"/>
                    <w:keepNext/>
                    <w:keepLines/>
                    <w:shd w:val="clear" w:color="auto" w:fill="auto"/>
                    <w:spacing w:after="0" w:line="254" w:lineRule="exact"/>
                    <w:jc w:val="both"/>
                    <w:rPr>
                      <w:b w:val="0"/>
                      <w:sz w:val="24"/>
                    </w:rPr>
                  </w:pPr>
                  <w:bookmarkStart w:id="4" w:name="bookmark5"/>
                  <w:r w:rsidRPr="009D26C9">
                    <w:rPr>
                      <w:b w:val="0"/>
                      <w:color w:val="000000"/>
                      <w:sz w:val="24"/>
                      <w:lang w:bidi="ru-RU"/>
                    </w:rPr>
                    <w:t>Директор образовательной организации</w:t>
                  </w:r>
                  <w:bookmarkEnd w:id="4"/>
                </w:p>
                <w:p w:rsidR="00352337" w:rsidRDefault="00352337" w:rsidP="00352337">
                  <w:pPr>
                    <w:pStyle w:val="9"/>
                    <w:shd w:val="clear" w:color="auto" w:fill="auto"/>
                    <w:tabs>
                      <w:tab w:val="left" w:leader="underscore" w:pos="1541"/>
                      <w:tab w:val="left" w:leader="underscore" w:pos="4627"/>
                    </w:tabs>
                    <w:spacing w:after="0" w:line="254" w:lineRule="exact"/>
                    <w:jc w:val="both"/>
                  </w:pPr>
                  <w:r>
                    <w:rPr>
                      <w:color w:val="000000"/>
                      <w:lang w:bidi="ru-RU"/>
                    </w:rPr>
                    <w:tab/>
                    <w:t>/</w:t>
                  </w:r>
                  <w:r>
                    <w:rPr>
                      <w:color w:val="000000"/>
                      <w:lang w:bidi="ru-RU"/>
                    </w:rPr>
                    <w:tab/>
                    <w:t>/</w:t>
                  </w:r>
                </w:p>
                <w:p w:rsidR="00352337" w:rsidRDefault="00352337" w:rsidP="00352337">
                  <w:pPr>
                    <w:pStyle w:val="9"/>
                    <w:shd w:val="clear" w:color="auto" w:fill="auto"/>
                    <w:tabs>
                      <w:tab w:val="left" w:pos="2105"/>
                    </w:tabs>
                    <w:spacing w:after="0" w:line="254" w:lineRule="exact"/>
                    <w:ind w:left="420"/>
                    <w:jc w:val="both"/>
                  </w:pPr>
                  <w:r>
                    <w:rPr>
                      <w:color w:val="000000"/>
                      <w:lang w:bidi="ru-RU"/>
                    </w:rPr>
                    <w:t>(подпись)</w:t>
                  </w:r>
                  <w:r>
                    <w:rPr>
                      <w:color w:val="000000"/>
                      <w:lang w:bidi="ru-RU"/>
                    </w:rPr>
                    <w:tab/>
                    <w:t>(фамилия, имя, отчество)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2" type="#_x0000_t202" style="position:absolute;margin-left:370.3pt;margin-top:412.55pt;width:234pt;height:29.05pt;z-index:251666432;mso-wrap-distance-left:370.3pt;mso-wrap-distance-top:91.9pt;mso-wrap-distance-right:158.9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spacing w:line="240" w:lineRule="exact"/>
                  </w:pPr>
                  <w:r>
                    <w:rPr>
                      <w:rStyle w:val="2Exact"/>
                      <w:rFonts w:eastAsiaTheme="minorEastAsia"/>
                    </w:rPr>
                    <w:t>Секретарь комиссии по итоговой аттестации:</w:t>
                  </w:r>
                </w:p>
                <w:p w:rsidR="00352337" w:rsidRDefault="00352337" w:rsidP="00352337">
                  <w:pPr>
                    <w:spacing w:line="240" w:lineRule="exact"/>
                    <w:ind w:right="280"/>
                    <w:jc w:val="center"/>
                  </w:pPr>
                  <w:r>
                    <w:rPr>
                      <w:rStyle w:val="2Exact"/>
                      <w:rFonts w:eastAsiaTheme="minorEastAsia"/>
                    </w:rPr>
                    <w:t>/ /</w:t>
                  </w: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33" type="#_x0000_t202" style="position:absolute;margin-left:633.85pt;margin-top:454.05pt;width:27.1pt;height:14.9pt;z-index:251667456;mso-wrap-distance-left:5pt;mso-wrap-distance-right:5pt;mso-position-horizontal-relative:margin" filled="f" stroked="f">
            <v:textbox style="mso-fit-shape-to-text:t" inset="0,0,0,0">
              <w:txbxContent>
                <w:p w:rsidR="00352337" w:rsidRDefault="00352337" w:rsidP="00352337">
                  <w:pPr>
                    <w:spacing w:line="240" w:lineRule="exact"/>
                  </w:pPr>
                  <w:r>
                    <w:rPr>
                      <w:rStyle w:val="2Exact"/>
                      <w:rFonts w:eastAsiaTheme="minorEastAsia"/>
                    </w:rPr>
                    <w:t>М.П.</w:t>
                  </w:r>
                </w:p>
              </w:txbxContent>
            </v:textbox>
            <w10:wrap anchorx="margin"/>
          </v:shape>
        </w:pict>
      </w: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F45E9C" w:rsidP="00352337">
      <w:pPr>
        <w:spacing w:line="360" w:lineRule="exact"/>
      </w:pPr>
      <w:r>
        <w:rPr>
          <w:lang w:bidi="ru-RU"/>
        </w:rPr>
        <w:pict>
          <v:shape id="_x0000_s1031" type="#_x0000_t202" style="position:absolute;margin-left:624.15pt;margin-top:16.35pt;width:139.05pt;height:44.15pt;z-index:251665408;mso-wrap-distance-left:591.6pt;mso-wrap-distance-top:51.85pt;mso-wrap-distance-right:5pt;mso-wrap-distance-bottom:26.65pt;mso-position-horizontal-relative:margin" filled="f" stroked="f">
            <v:textbox inset="0,0,0,0">
              <w:txbxContent>
                <w:tbl>
                  <w:tblPr>
                    <w:tblOverlap w:val="never"/>
                    <w:tblW w:w="3432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6"/>
                    <w:gridCol w:w="936"/>
                  </w:tblGrid>
                  <w:tr w:rsidR="00352337" w:rsidTr="00A24436">
                    <w:trPr>
                      <w:trHeight w:hRule="exact" w:val="245"/>
                      <w:jc w:val="center"/>
                    </w:trPr>
                    <w:tc>
                      <w:tcPr>
                        <w:tcW w:w="2496" w:type="dxa"/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  <w:tr w:rsidR="00352337" w:rsidTr="00A24436">
                    <w:trPr>
                      <w:trHeight w:hRule="exact" w:val="274"/>
                      <w:jc w:val="center"/>
                    </w:trPr>
                    <w:tc>
                      <w:tcPr>
                        <w:tcW w:w="249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  <w:tr w:rsidR="00352337" w:rsidTr="00A24436">
                    <w:trPr>
                      <w:trHeight w:hRule="exact" w:val="283"/>
                      <w:jc w:val="center"/>
                    </w:trPr>
                    <w:tc>
                      <w:tcPr>
                        <w:tcW w:w="249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ind w:left="1580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2337" w:rsidRDefault="00352337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Style w:val="23"/>
                            <w:rFonts w:eastAsiaTheme="minorEastAsia"/>
                          </w:rPr>
                          <w:t>/</w:t>
                        </w:r>
                      </w:p>
                    </w:tc>
                  </w:tr>
                </w:tbl>
                <w:p w:rsidR="00352337" w:rsidRDefault="00352337" w:rsidP="003523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spacing w:line="360" w:lineRule="exact"/>
      </w:pPr>
    </w:p>
    <w:p w:rsidR="00352337" w:rsidRDefault="00352337" w:rsidP="00352337">
      <w:pPr>
        <w:rPr>
          <w:sz w:val="2"/>
          <w:szCs w:val="2"/>
        </w:rPr>
      </w:pPr>
    </w:p>
    <w:sectPr w:rsidR="00352337" w:rsidSect="00A24436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11D9" w:rsidRDefault="004711D9" w:rsidP="00D36793">
      <w:pPr>
        <w:spacing w:after="0" w:line="240" w:lineRule="auto"/>
      </w:pPr>
      <w:r>
        <w:separator/>
      </w:r>
    </w:p>
  </w:endnote>
  <w:endnote w:type="continuationSeparator" w:id="0">
    <w:p w:rsidR="004711D9" w:rsidRDefault="004711D9" w:rsidP="00D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B1" w:rsidRDefault="00F45E9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pt;margin-top:783.3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743982">
                <w:pPr>
                  <w:spacing w:line="240" w:lineRule="auto"/>
                </w:pPr>
                <w:r>
                  <w:fldChar w:fldCharType="begin"/>
                </w:r>
                <w:r w:rsidR="006F48C2">
                  <w:instrText xml:space="preserve"> PAGE \* MERGEFORMAT </w:instrText>
                </w:r>
                <w:r>
                  <w:fldChar w:fldCharType="separate"/>
                </w:r>
                <w:r w:rsidR="006F48C2" w:rsidRPr="0066175A">
                  <w:rPr>
                    <w:rStyle w:val="a5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B1" w:rsidRDefault="00F45E9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7pt;margin-top:783.3pt;width:4.1pt;height:6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743982">
                <w:pPr>
                  <w:spacing w:line="240" w:lineRule="auto"/>
                </w:pPr>
                <w:r>
                  <w:fldChar w:fldCharType="begin"/>
                </w:r>
                <w:r w:rsidR="006F48C2">
                  <w:instrText xml:space="preserve"> PAGE \* MERGEFORMAT </w:instrText>
                </w:r>
                <w:r>
                  <w:fldChar w:fldCharType="separate"/>
                </w:r>
                <w:r w:rsidR="00CC4DE1" w:rsidRPr="00CC4DE1">
                  <w:rPr>
                    <w:rStyle w:val="a5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B1" w:rsidRDefault="00F45E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1B1" w:rsidRDefault="00F45E9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5pt;margin-top:536.5pt;width:5.0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501B1" w:rsidRDefault="006F48C2">
                <w:pPr>
                  <w:spacing w:line="240" w:lineRule="auto"/>
                </w:pPr>
                <w:r>
                  <w:rPr>
                    <w:rStyle w:val="a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11D9" w:rsidRDefault="004711D9" w:rsidP="00D36793">
      <w:pPr>
        <w:spacing w:after="0" w:line="240" w:lineRule="auto"/>
      </w:pPr>
      <w:r>
        <w:separator/>
      </w:r>
    </w:p>
  </w:footnote>
  <w:footnote w:type="continuationSeparator" w:id="0">
    <w:p w:rsidR="004711D9" w:rsidRDefault="004711D9" w:rsidP="00D3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1E0"/>
    <w:multiLevelType w:val="hybridMultilevel"/>
    <w:tmpl w:val="AF1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10F6F"/>
    <w:multiLevelType w:val="multilevel"/>
    <w:tmpl w:val="9FEA7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058B1"/>
    <w:multiLevelType w:val="multilevel"/>
    <w:tmpl w:val="7DB07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A082B"/>
    <w:multiLevelType w:val="multilevel"/>
    <w:tmpl w:val="50AE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437F0F"/>
    <w:multiLevelType w:val="hybridMultilevel"/>
    <w:tmpl w:val="8ED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34B1F"/>
    <w:multiLevelType w:val="hybridMultilevel"/>
    <w:tmpl w:val="B67E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4766">
    <w:abstractNumId w:val="3"/>
  </w:num>
  <w:num w:numId="2" w16cid:durableId="2061398084">
    <w:abstractNumId w:val="5"/>
  </w:num>
  <w:num w:numId="3" w16cid:durableId="31348426">
    <w:abstractNumId w:val="4"/>
  </w:num>
  <w:num w:numId="4" w16cid:durableId="176820538">
    <w:abstractNumId w:val="0"/>
  </w:num>
  <w:num w:numId="5" w16cid:durableId="1414356280">
    <w:abstractNumId w:val="1"/>
  </w:num>
  <w:num w:numId="6" w16cid:durableId="200666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F70"/>
    <w:rsid w:val="00042298"/>
    <w:rsid w:val="000600C8"/>
    <w:rsid w:val="000709D3"/>
    <w:rsid w:val="000A1A43"/>
    <w:rsid w:val="000C3ED8"/>
    <w:rsid w:val="000C75B3"/>
    <w:rsid w:val="000F1AAD"/>
    <w:rsid w:val="00100B97"/>
    <w:rsid w:val="001B1F70"/>
    <w:rsid w:val="001B7B2C"/>
    <w:rsid w:val="001D30FB"/>
    <w:rsid w:val="002853A5"/>
    <w:rsid w:val="00352337"/>
    <w:rsid w:val="00356392"/>
    <w:rsid w:val="003C36D8"/>
    <w:rsid w:val="004711D9"/>
    <w:rsid w:val="00475E6B"/>
    <w:rsid w:val="004F7660"/>
    <w:rsid w:val="00541657"/>
    <w:rsid w:val="005E0FE4"/>
    <w:rsid w:val="00682DF2"/>
    <w:rsid w:val="006927B2"/>
    <w:rsid w:val="006E24C3"/>
    <w:rsid w:val="006F48C2"/>
    <w:rsid w:val="00715246"/>
    <w:rsid w:val="00743982"/>
    <w:rsid w:val="00817C11"/>
    <w:rsid w:val="00830357"/>
    <w:rsid w:val="00830665"/>
    <w:rsid w:val="00841B5C"/>
    <w:rsid w:val="00874B96"/>
    <w:rsid w:val="00980181"/>
    <w:rsid w:val="009D26C9"/>
    <w:rsid w:val="00A24436"/>
    <w:rsid w:val="00B17691"/>
    <w:rsid w:val="00B8722B"/>
    <w:rsid w:val="00BA4277"/>
    <w:rsid w:val="00C01E3C"/>
    <w:rsid w:val="00C43DE4"/>
    <w:rsid w:val="00CC4DE1"/>
    <w:rsid w:val="00CD739D"/>
    <w:rsid w:val="00D36793"/>
    <w:rsid w:val="00D8050C"/>
    <w:rsid w:val="00DA26CD"/>
    <w:rsid w:val="00E846E4"/>
    <w:rsid w:val="00EF29C4"/>
    <w:rsid w:val="00F45C46"/>
    <w:rsid w:val="00F45E9C"/>
    <w:rsid w:val="00FB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10C3EBE"/>
  <w15:docId w15:val="{552DF4FB-7D4E-423C-A15B-9CA2EE9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  <w:style w:type="character" w:customStyle="1" w:styleId="3Exact">
    <w:name w:val="Основной текст (3) Exact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5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3523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3523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3523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23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52337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3523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35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3523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3523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35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352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5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352337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352337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52337"/>
    <w:pPr>
      <w:widowControl w:val="0"/>
      <w:shd w:val="clear" w:color="auto" w:fill="FFFFFF"/>
      <w:spacing w:after="1320"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52337"/>
    <w:pPr>
      <w:widowControl w:val="0"/>
      <w:shd w:val="clear" w:color="auto" w:fill="FFFFFF"/>
      <w:spacing w:before="13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352337"/>
    <w:pPr>
      <w:widowControl w:val="0"/>
      <w:shd w:val="clear" w:color="auto" w:fill="FFFFFF"/>
      <w:spacing w:before="420" w:after="132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52337"/>
    <w:pPr>
      <w:widowControl w:val="0"/>
      <w:shd w:val="clear" w:color="auto" w:fill="FFFFFF"/>
      <w:spacing w:before="3480" w:after="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1">
    <w:name w:val="Заголовок №1"/>
    <w:basedOn w:val="a"/>
    <w:link w:val="1Exact"/>
    <w:rsid w:val="0035233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3523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таблице"/>
    <w:basedOn w:val="a"/>
    <w:link w:val="Exact"/>
    <w:rsid w:val="003523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jkDOvTRXXMDwelsXayxl7OfQNTJReE5jhkL363wUthc=</DigestValue>
    </Reference>
    <Reference Type="http://www.w3.org/2000/09/xmldsig#Object" URI="#idOfficeObject">
      <DigestMethod Algorithm="urn:ietf:params:xml:ns:cpxmlsec:algorithms:gostr34112012-256"/>
      <DigestValue>UxzA5guKGkYWpcPWq+BTBUf9yxh2ovDR1ajuAltdsbY=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muhigHGKm6Q0/orU+6GsnjNZPCSoqu8tS6aX87e+iBw=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Bn+HNY+pSHWdubk1jtBlrMfK2YQJg9Im6iJgOb75M5w=</DigestValue>
    </Reference>
  </SignedInfo>
  <SignatureValue>oONfyImCt/YhUHHiIifEUVFyXDTf4NuiW5YfoizL6zkTYpqfnS0f7Z88M2H3ChHw
rVV1LePZK8mCptaOGtQ3yg==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SePFq1O4hvlMc1x5lJXz9v0n94c=</DigestValue>
      </Reference>
      <Reference URI="/word/document.xml?ContentType=application/vnd.openxmlformats-officedocument.wordprocessingml.document.main+xml">
        <DigestMethod Algorithm="http://www.w3.org/2000/09/xmldsig#sha1"/>
        <DigestValue>Y/QHoLoaYBVw3xNow7IHyBlTcds=</DigestValue>
      </Reference>
      <Reference URI="/word/endnotes.xml?ContentType=application/vnd.openxmlformats-officedocument.wordprocessingml.endnotes+xml">
        <DigestMethod Algorithm="http://www.w3.org/2000/09/xmldsig#sha1"/>
        <DigestValue>bAbUdNc7s2/1WJa8tYoUEQLKxcI=</DigestValue>
      </Reference>
      <Reference URI="/word/fontTable.xml?ContentType=application/vnd.openxmlformats-officedocument.wordprocessingml.fontTable+xml">
        <DigestMethod Algorithm="http://www.w3.org/2000/09/xmldsig#sha1"/>
        <DigestValue>YkFrQwVUl0ivRwkehg3ySq+B2bs=</DigestValue>
      </Reference>
      <Reference URI="/word/footer1.xml?ContentType=application/vnd.openxmlformats-officedocument.wordprocessingml.footer+xml">
        <DigestMethod Algorithm="http://www.w3.org/2000/09/xmldsig#sha1"/>
        <DigestValue>syD0YskmGvYmybWyXJJqbo/k4c8=</DigestValue>
      </Reference>
      <Reference URI="/word/footer2.xml?ContentType=application/vnd.openxmlformats-officedocument.wordprocessingml.footer+xml">
        <DigestMethod Algorithm="http://www.w3.org/2000/09/xmldsig#sha1"/>
        <DigestValue>OlpEoIJ1Y50PYmAUIr6WtviN4zs=</DigestValue>
      </Reference>
      <Reference URI="/word/footer3.xml?ContentType=application/vnd.openxmlformats-officedocument.wordprocessingml.footer+xml">
        <DigestMethod Algorithm="http://www.w3.org/2000/09/xmldsig#sha1"/>
        <DigestValue>g+t3SWvRV/fEBStaVSlOBf2puQE=</DigestValue>
      </Reference>
      <Reference URI="/word/footer4.xml?ContentType=application/vnd.openxmlformats-officedocument.wordprocessingml.footer+xml">
        <DigestMethod Algorithm="http://www.w3.org/2000/09/xmldsig#sha1"/>
        <DigestValue>xJE9dMrBGzFuIuOBDNhJh8Xk/Qg=</DigestValue>
      </Reference>
      <Reference URI="/word/footnotes.xml?ContentType=application/vnd.openxmlformats-officedocument.wordprocessingml.footnotes+xml">
        <DigestMethod Algorithm="http://www.w3.org/2000/09/xmldsig#sha1"/>
        <DigestValue>lYTcfXfuI3yVbLh/DF4OJVP5YDY=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YkAG6Zh7wB8fiX9jzZabMC3CeRY=</DigestValue>
      </Reference>
      <Reference URI="/word/settings.xml?ContentType=application/vnd.openxmlformats-officedocument.wordprocessingml.settings+xml">
        <DigestMethod Algorithm="http://www.w3.org/2000/09/xmldsig#sha1"/>
        <DigestValue>0bAwQ99QARLyDs3pJC6+b0Ylg8Q=</DigestValue>
      </Reference>
      <Reference URI="/word/styles.xml?ContentType=application/vnd.openxmlformats-officedocument.wordprocessingml.styles+xml">
        <DigestMethod Algorithm="http://www.w3.org/2000/09/xmldsig#sha1"/>
        <DigestValue>tmODdOZz7OVWmrOXAYyJ9LoPcKo=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{CB20093E-421E-439A-AA39-3534A7C8A05B}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2023-06-02T05:44:45Z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19</cp:revision>
  <cp:lastPrinted>2016-02-26T08:31:00Z</cp:lastPrinted>
  <dcterms:created xsi:type="dcterms:W3CDTF">2015-03-10T11:49:00Z</dcterms:created>
  <dcterms:modified xsi:type="dcterms:W3CDTF">2023-06-02T05:44:00Z</dcterms:modified>
</cp:coreProperties>
</file>